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18" w:rsidRDefault="00A31CA1" w:rsidP="003A1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Карта</w:t>
      </w:r>
      <w:r w:rsidR="003A1D18" w:rsidRPr="005A5049">
        <w:rPr>
          <w:rFonts w:ascii="Times New Roman" w:hAnsi="Times New Roman" w:cs="Times New Roman"/>
          <w:b/>
          <w:sz w:val="24"/>
          <w:szCs w:val="24"/>
        </w:rPr>
        <w:t xml:space="preserve"> оценки педагогического мероприятия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в соответствии с ФГОС ДО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3A1D18" w:rsidTr="003A1D18">
        <w:tc>
          <w:tcPr>
            <w:tcW w:w="4785" w:type="dxa"/>
          </w:tcPr>
          <w:p w:rsidR="003A1D18" w:rsidRPr="005A5049" w:rsidRDefault="003A1D18" w:rsidP="003A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3A1D18" w:rsidRPr="005A5049" w:rsidRDefault="003A1D18" w:rsidP="003A1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3A1D18" w:rsidTr="003A1D18">
        <w:tc>
          <w:tcPr>
            <w:tcW w:w="4785" w:type="dxa"/>
          </w:tcPr>
          <w:p w:rsidR="00C2606F" w:rsidRPr="005A5049" w:rsidRDefault="003A1D18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C2606F" w:rsidRPr="005A5049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  <w:p w:rsidR="00C2606F" w:rsidRPr="005A5049" w:rsidRDefault="00C2606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переключение видов 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  <w:proofErr w:type="spellStart"/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>физ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минутки</w:t>
            </w:r>
            <w:proofErr w:type="spellEnd"/>
          </w:p>
          <w:p w:rsidR="00C2606F" w:rsidRPr="005A5049" w:rsidRDefault="00C2606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>целесообразное распределение учеб</w:t>
            </w:r>
            <w:r w:rsidR="00880553">
              <w:rPr>
                <w:rFonts w:ascii="Times New Roman" w:hAnsi="Times New Roman" w:cs="Times New Roman"/>
                <w:sz w:val="24"/>
                <w:szCs w:val="24"/>
              </w:rPr>
              <w:t>ного материала</w:t>
            </w:r>
          </w:p>
          <w:p w:rsidR="003A1D18" w:rsidRPr="005A5049" w:rsidRDefault="00C2606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880553">
              <w:rPr>
                <w:rFonts w:ascii="Times New Roman" w:hAnsi="Times New Roman" w:cs="Times New Roman"/>
                <w:sz w:val="24"/>
                <w:szCs w:val="24"/>
              </w:rPr>
              <w:t xml:space="preserve">еремещение в пространстве, </w:t>
            </w:r>
            <w:r w:rsidR="0021108F" w:rsidRPr="005A5049">
              <w:rPr>
                <w:rFonts w:ascii="Times New Roman" w:hAnsi="Times New Roman" w:cs="Times New Roman"/>
                <w:sz w:val="24"/>
                <w:szCs w:val="24"/>
              </w:rPr>
              <w:t>предоста</w:t>
            </w:r>
            <w:r w:rsidR="0021108F" w:rsidRPr="005A504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1108F" w:rsidRPr="005A5049">
              <w:rPr>
                <w:rFonts w:ascii="Times New Roman" w:hAnsi="Times New Roman" w:cs="Times New Roman"/>
                <w:sz w:val="24"/>
                <w:szCs w:val="24"/>
              </w:rPr>
              <w:t>ление детям свободы выбора предстоящей деятельности</w:t>
            </w:r>
          </w:p>
        </w:tc>
        <w:tc>
          <w:tcPr>
            <w:tcW w:w="4786" w:type="dxa"/>
          </w:tcPr>
          <w:p w:rsidR="003A1D18" w:rsidRDefault="003A1D18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18" w:rsidTr="003A1D18">
        <w:tc>
          <w:tcPr>
            <w:tcW w:w="4785" w:type="dxa"/>
          </w:tcPr>
          <w:p w:rsidR="003A1D18" w:rsidRPr="005A5049" w:rsidRDefault="005A5049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Эффективная о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>рганизация образовательн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A1D18" w:rsidRPr="005A5049">
              <w:rPr>
                <w:rFonts w:ascii="Times New Roman" w:hAnsi="Times New Roman" w:cs="Times New Roman"/>
                <w:sz w:val="24"/>
                <w:szCs w:val="24"/>
              </w:rPr>
              <w:t>го пространства и разнообразие материалов, оборудования</w:t>
            </w:r>
          </w:p>
        </w:tc>
        <w:tc>
          <w:tcPr>
            <w:tcW w:w="4786" w:type="dxa"/>
          </w:tcPr>
          <w:p w:rsidR="003A1D18" w:rsidRDefault="003A1D18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18" w:rsidTr="003A1D18">
        <w:tc>
          <w:tcPr>
            <w:tcW w:w="4785" w:type="dxa"/>
          </w:tcPr>
          <w:p w:rsidR="003A1D18" w:rsidRPr="005A5049" w:rsidRDefault="003A1D18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Качественная подготовка наглядных мат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r w:rsidR="0021108F"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(доступность каждому ребёнку, с</w:t>
            </w:r>
            <w:r w:rsidR="0021108F" w:rsidRPr="005A5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1108F" w:rsidRPr="005A5049">
              <w:rPr>
                <w:rFonts w:ascii="Times New Roman" w:hAnsi="Times New Roman" w:cs="Times New Roman"/>
                <w:sz w:val="24"/>
                <w:szCs w:val="24"/>
              </w:rPr>
              <w:t>временность, качество и размер иллюстр</w:t>
            </w:r>
            <w:r w:rsidR="0021108F" w:rsidRPr="005A5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1108F" w:rsidRPr="005A5049">
              <w:rPr>
                <w:rFonts w:ascii="Times New Roman" w:hAnsi="Times New Roman" w:cs="Times New Roman"/>
                <w:sz w:val="24"/>
                <w:szCs w:val="24"/>
              </w:rPr>
              <w:t>ций)</w:t>
            </w:r>
          </w:p>
        </w:tc>
        <w:tc>
          <w:tcPr>
            <w:tcW w:w="4786" w:type="dxa"/>
          </w:tcPr>
          <w:p w:rsidR="003A1D18" w:rsidRDefault="003A1D18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108F" w:rsidTr="003A1D18">
        <w:tc>
          <w:tcPr>
            <w:tcW w:w="4785" w:type="dxa"/>
          </w:tcPr>
          <w:p w:rsidR="0021108F" w:rsidRPr="005A5049" w:rsidRDefault="0021108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Предлагаемые пособия способствуют ра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витию и умозаключению детей, приобрет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нию новых знаний и умений в процессе деятельности, самовыражению </w:t>
            </w:r>
          </w:p>
        </w:tc>
        <w:tc>
          <w:tcPr>
            <w:tcW w:w="4786" w:type="dxa"/>
          </w:tcPr>
          <w:p w:rsidR="0021108F" w:rsidRDefault="0021108F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18" w:rsidTr="003A1D18">
        <w:tc>
          <w:tcPr>
            <w:tcW w:w="4785" w:type="dxa"/>
          </w:tcPr>
          <w:p w:rsidR="003A1D18" w:rsidRPr="005A5049" w:rsidRDefault="003A1D18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Психологически комфортная атмосфера, отсутствие регламентирующих указаний</w:t>
            </w:r>
          </w:p>
        </w:tc>
        <w:tc>
          <w:tcPr>
            <w:tcW w:w="4786" w:type="dxa"/>
          </w:tcPr>
          <w:p w:rsidR="003A1D18" w:rsidRDefault="003A1D18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18" w:rsidTr="003A1D18">
        <w:tc>
          <w:tcPr>
            <w:tcW w:w="4785" w:type="dxa"/>
          </w:tcPr>
          <w:p w:rsidR="003A1D18" w:rsidRPr="005A5049" w:rsidRDefault="0021108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педагога:</w:t>
            </w:r>
          </w:p>
          <w:p w:rsidR="0021108F" w:rsidRPr="005A5049" w:rsidRDefault="0021108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 стиль поведения взрослого (от админис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ративно-регламентирующего к </w:t>
            </w:r>
            <w:proofErr w:type="gramStart"/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неприну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дённо-доверительному</w:t>
            </w:r>
            <w:proofErr w:type="gramEnd"/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1108F" w:rsidRPr="005A5049" w:rsidRDefault="0021108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 контроль собственной речи и выстраив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ние речевых фраз от третьего лица</w:t>
            </w:r>
          </w:p>
          <w:p w:rsidR="0021108F" w:rsidRPr="005A5049" w:rsidRDefault="0021108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82382" w:rsidRPr="005A5049">
              <w:rPr>
                <w:rFonts w:ascii="Times New Roman" w:hAnsi="Times New Roman" w:cs="Times New Roman"/>
                <w:sz w:val="24"/>
                <w:szCs w:val="24"/>
              </w:rPr>
              <w:t>обращает внимание на развитие речи д</w:t>
            </w:r>
            <w:r w:rsidR="00D82382" w:rsidRPr="005A50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82382" w:rsidRPr="005A5049">
              <w:rPr>
                <w:rFonts w:ascii="Times New Roman" w:hAnsi="Times New Roman" w:cs="Times New Roman"/>
                <w:sz w:val="24"/>
                <w:szCs w:val="24"/>
              </w:rPr>
              <w:t>тей, обогащение их словаря новыми терм</w:t>
            </w:r>
            <w:r w:rsidR="00D82382" w:rsidRPr="005A5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2382" w:rsidRPr="005A5049">
              <w:rPr>
                <w:rFonts w:ascii="Times New Roman" w:hAnsi="Times New Roman" w:cs="Times New Roman"/>
                <w:sz w:val="24"/>
                <w:szCs w:val="24"/>
              </w:rPr>
              <w:t>нами и выражениями, следит за точностью, лаконичностью, грамматическим строем речи</w:t>
            </w:r>
          </w:p>
          <w:p w:rsidR="00D82382" w:rsidRPr="005A5049" w:rsidRDefault="00D82382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 изучаемый материал связывает с реальной жизнью ребёнка, его малым детским оп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том</w:t>
            </w:r>
          </w:p>
          <w:p w:rsidR="00831C3D" w:rsidRPr="005A5049" w:rsidRDefault="005A5049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>видит каждого ребёнка, помогает, стим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>лирует, поощряет</w:t>
            </w:r>
          </w:p>
          <w:p w:rsidR="00831C3D" w:rsidRPr="005A5049" w:rsidRDefault="005A5049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>побуждает детей к проявлению инициат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>вы и самостоятельности</w:t>
            </w:r>
          </w:p>
          <w:p w:rsidR="00C2606F" w:rsidRDefault="00C2606F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 вопросы педагога носят проблемно-поисковый характер</w:t>
            </w:r>
          </w:p>
          <w:p w:rsidR="00B446C0" w:rsidRPr="005A5049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использует современные педагогические технологии</w:t>
            </w:r>
          </w:p>
        </w:tc>
        <w:tc>
          <w:tcPr>
            <w:tcW w:w="4786" w:type="dxa"/>
          </w:tcPr>
          <w:p w:rsidR="003A1D18" w:rsidRDefault="003A1D18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1D18" w:rsidTr="003A1D18">
        <w:tc>
          <w:tcPr>
            <w:tcW w:w="4785" w:type="dxa"/>
          </w:tcPr>
          <w:p w:rsidR="005A5049" w:rsidRPr="005A5049" w:rsidRDefault="00831C3D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Методы и приёмы</w:t>
            </w:r>
            <w:r w:rsidR="00D82382"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5049" w:rsidRPr="005A5049" w:rsidRDefault="005A5049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</w:t>
            </w:r>
            <w:r w:rsidR="00D82382" w:rsidRPr="005A5049">
              <w:rPr>
                <w:rFonts w:ascii="Times New Roman" w:hAnsi="Times New Roman" w:cs="Times New Roman"/>
                <w:sz w:val="24"/>
                <w:szCs w:val="24"/>
              </w:rPr>
              <w:t>возрастным особенностям детей</w:t>
            </w:r>
          </w:p>
          <w:p w:rsidR="005A5049" w:rsidRPr="005A5049" w:rsidRDefault="005A5049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развивают познавательную деятель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3A1D18" w:rsidRPr="005A5049" w:rsidRDefault="005A5049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>способствуют формированию умственных и практических действий, способности ан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1C3D" w:rsidRPr="005A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лизировать, синтезировать и обобщать</w:t>
            </w:r>
          </w:p>
        </w:tc>
        <w:tc>
          <w:tcPr>
            <w:tcW w:w="4786" w:type="dxa"/>
          </w:tcPr>
          <w:p w:rsidR="003A1D18" w:rsidRDefault="003A1D18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3D" w:rsidTr="003A1D18">
        <w:tc>
          <w:tcPr>
            <w:tcW w:w="4785" w:type="dxa"/>
          </w:tcPr>
          <w:p w:rsidR="00831C3D" w:rsidRPr="005A5049" w:rsidRDefault="00831C3D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Задания переходят от коллективных форм организации к </w:t>
            </w:r>
            <w:proofErr w:type="gramStart"/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подгрупповым</w:t>
            </w:r>
            <w:proofErr w:type="gramEnd"/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 или индив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дуальным</w:t>
            </w:r>
          </w:p>
        </w:tc>
        <w:tc>
          <w:tcPr>
            <w:tcW w:w="4786" w:type="dxa"/>
          </w:tcPr>
          <w:p w:rsidR="00831C3D" w:rsidRDefault="00831C3D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1C3D" w:rsidTr="003A1D18">
        <w:tc>
          <w:tcPr>
            <w:tcW w:w="4785" w:type="dxa"/>
          </w:tcPr>
          <w:p w:rsidR="00831C3D" w:rsidRPr="005A5049" w:rsidRDefault="00831C3D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Рефлексивный момент </w:t>
            </w:r>
          </w:p>
          <w:p w:rsidR="00831C3D" w:rsidRPr="005A5049" w:rsidRDefault="00831C3D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 побуждение ребёнка к выражению своего отношения к ситуации, к своей деятельн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сти, деятельности других</w:t>
            </w:r>
          </w:p>
          <w:p w:rsidR="00831C3D" w:rsidRPr="005A5049" w:rsidRDefault="00831C3D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 открытый «выход» из занятия (общая идея – что будем делать дальше)</w:t>
            </w:r>
          </w:p>
          <w:p w:rsidR="00C2606F" w:rsidRPr="005A5049" w:rsidRDefault="00C2606F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- педагогическая поддержка (отметить у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пешных детей, поддержать стеснительных и застенчивых, отметить конкретные заслуги каждого ребёнка)</w:t>
            </w:r>
          </w:p>
        </w:tc>
        <w:tc>
          <w:tcPr>
            <w:tcW w:w="4786" w:type="dxa"/>
          </w:tcPr>
          <w:p w:rsidR="00831C3D" w:rsidRDefault="00831C3D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06F" w:rsidTr="003A1D18">
        <w:tc>
          <w:tcPr>
            <w:tcW w:w="4785" w:type="dxa"/>
          </w:tcPr>
          <w:p w:rsidR="00C2606F" w:rsidRPr="005A5049" w:rsidRDefault="00C2606F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Общая оценка воспитательно-образовательной ценности проведённой р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боты</w:t>
            </w:r>
          </w:p>
        </w:tc>
        <w:tc>
          <w:tcPr>
            <w:tcW w:w="4786" w:type="dxa"/>
          </w:tcPr>
          <w:p w:rsidR="00C2606F" w:rsidRDefault="00C2606F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606F" w:rsidTr="003A1D18">
        <w:tc>
          <w:tcPr>
            <w:tcW w:w="4785" w:type="dxa"/>
          </w:tcPr>
          <w:p w:rsidR="00C2606F" w:rsidRPr="005A5049" w:rsidRDefault="00C2606F" w:rsidP="00831C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Психолого-педагогические выводы и пре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ложения в адрес воспитателей и воспита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  <w:tc>
          <w:tcPr>
            <w:tcW w:w="4786" w:type="dxa"/>
          </w:tcPr>
          <w:p w:rsidR="00C2606F" w:rsidRDefault="00C2606F" w:rsidP="003A1D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1D18" w:rsidRDefault="003A1D18" w:rsidP="003A1D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5049" w:rsidRPr="005A5049" w:rsidRDefault="005A5049" w:rsidP="00B446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049">
        <w:rPr>
          <w:rFonts w:ascii="Times New Roman" w:hAnsi="Times New Roman" w:cs="Times New Roman"/>
          <w:b/>
          <w:sz w:val="24"/>
          <w:szCs w:val="24"/>
        </w:rPr>
        <w:t>Мастер-класс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5A5049" w:rsidRPr="005A5049" w:rsidTr="005A5049">
        <w:tc>
          <w:tcPr>
            <w:tcW w:w="4785" w:type="dxa"/>
          </w:tcPr>
          <w:p w:rsidR="005A5049" w:rsidRPr="005A5049" w:rsidRDefault="005A5049" w:rsidP="005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  <w:tc>
          <w:tcPr>
            <w:tcW w:w="4786" w:type="dxa"/>
          </w:tcPr>
          <w:p w:rsidR="005A5049" w:rsidRPr="005A5049" w:rsidRDefault="005A5049" w:rsidP="005A5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</w:p>
        </w:tc>
      </w:tr>
      <w:tr w:rsidR="005A5049" w:rsidRPr="005A5049" w:rsidTr="005A5049">
        <w:tc>
          <w:tcPr>
            <w:tcW w:w="4785" w:type="dxa"/>
          </w:tcPr>
          <w:p w:rsidR="005A5049" w:rsidRDefault="005A5049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Презентация педагогического опыта пед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A5049">
              <w:rPr>
                <w:rFonts w:ascii="Times New Roman" w:hAnsi="Times New Roman" w:cs="Times New Roman"/>
                <w:sz w:val="24"/>
                <w:szCs w:val="24"/>
              </w:rPr>
              <w:t>гога-мастера</w:t>
            </w:r>
          </w:p>
          <w:p w:rsidR="005A5049" w:rsidRDefault="005A5049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46C0">
              <w:rPr>
                <w:rFonts w:ascii="Times New Roman" w:hAnsi="Times New Roman" w:cs="Times New Roman"/>
                <w:sz w:val="24"/>
                <w:szCs w:val="24"/>
              </w:rPr>
              <w:t>кратко охарактеризованы основные идеи технологии</w:t>
            </w:r>
          </w:p>
          <w:p w:rsidR="00B446C0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описаны достижения в работе</w:t>
            </w:r>
          </w:p>
          <w:p w:rsidR="00B446C0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доказана результативность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свидетельствующая об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фективности технологии</w:t>
            </w:r>
          </w:p>
          <w:p w:rsidR="00B446C0" w:rsidRPr="005A5049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определены проблемы и перспективы в работе учителя-мастера</w:t>
            </w:r>
          </w:p>
        </w:tc>
        <w:tc>
          <w:tcPr>
            <w:tcW w:w="4786" w:type="dxa"/>
          </w:tcPr>
          <w:p w:rsidR="005A5049" w:rsidRPr="005A5049" w:rsidRDefault="005A5049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049" w:rsidRPr="005A5049" w:rsidTr="005A5049">
        <w:tc>
          <w:tcPr>
            <w:tcW w:w="4785" w:type="dxa"/>
          </w:tcPr>
          <w:p w:rsidR="005A5049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мастерства педагога</w:t>
            </w:r>
          </w:p>
          <w:p w:rsidR="00B446C0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организация деятельности (коллективной, индивидуальной)</w:t>
            </w:r>
          </w:p>
          <w:p w:rsidR="00B446C0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убеждать</w:t>
            </w:r>
          </w:p>
          <w:p w:rsidR="00B446C0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передать знания и формировать опыт деятельности</w:t>
            </w:r>
          </w:p>
          <w:p w:rsidR="00B446C0" w:rsidRPr="005A5049" w:rsidRDefault="00B446C0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владеть педагогической техникой (правильный стиль и тон в общении, умение управлять вниманием, чувство такта)</w:t>
            </w:r>
          </w:p>
        </w:tc>
        <w:tc>
          <w:tcPr>
            <w:tcW w:w="4786" w:type="dxa"/>
          </w:tcPr>
          <w:p w:rsidR="005A5049" w:rsidRPr="005A5049" w:rsidRDefault="005A5049" w:rsidP="003A1D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5049" w:rsidRPr="005A5049" w:rsidRDefault="005A5049" w:rsidP="003A1D1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A5049" w:rsidRPr="005A5049" w:rsidSect="00310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A1D18"/>
    <w:rsid w:val="0021108F"/>
    <w:rsid w:val="003108DF"/>
    <w:rsid w:val="003A1D18"/>
    <w:rsid w:val="005A5049"/>
    <w:rsid w:val="00747E7C"/>
    <w:rsid w:val="00831C3D"/>
    <w:rsid w:val="00880553"/>
    <w:rsid w:val="00A31CA1"/>
    <w:rsid w:val="00B446C0"/>
    <w:rsid w:val="00C2606F"/>
    <w:rsid w:val="00D82382"/>
    <w:rsid w:val="00F47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Толян</cp:lastModifiedBy>
  <cp:revision>5</cp:revision>
  <dcterms:created xsi:type="dcterms:W3CDTF">2018-06-08T07:15:00Z</dcterms:created>
  <dcterms:modified xsi:type="dcterms:W3CDTF">2018-10-07T12:50:00Z</dcterms:modified>
</cp:coreProperties>
</file>