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63B" w:rsidRDefault="00906EC8" w:rsidP="00906EC8">
      <w:pPr>
        <w:jc w:val="center"/>
        <w:rPr>
          <w:b/>
        </w:rPr>
      </w:pPr>
      <w:r w:rsidRPr="00906EC8">
        <w:rPr>
          <w:b/>
        </w:rPr>
        <w:t>Информационная справка об объектах спорта</w:t>
      </w:r>
    </w:p>
    <w:p w:rsidR="00906EC8" w:rsidRDefault="00906EC8" w:rsidP="00906EC8">
      <w:pPr>
        <w:jc w:val="center"/>
        <w:rPr>
          <w:b/>
        </w:rPr>
      </w:pPr>
    </w:p>
    <w:p w:rsidR="00906EC8" w:rsidRDefault="00906EC8" w:rsidP="00906EC8">
      <w:pPr>
        <w:jc w:val="both"/>
      </w:pPr>
      <w:r>
        <w:t>В МАДОУ «Детский сад № 1» КГО для организации образовательной физкультурно-оздоровительной деятельности существует музыкально-физкультурный зал</w:t>
      </w:r>
    </w:p>
    <w:p w:rsidR="00906EC8" w:rsidRDefault="00906EC8" w:rsidP="00906EC8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06EC8" w:rsidTr="00906EC8">
        <w:tc>
          <w:tcPr>
            <w:tcW w:w="4672" w:type="dxa"/>
          </w:tcPr>
          <w:p w:rsidR="00906EC8" w:rsidRPr="00906EC8" w:rsidRDefault="00906EC8" w:rsidP="00906EC8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Объект </w:t>
            </w:r>
          </w:p>
        </w:tc>
        <w:tc>
          <w:tcPr>
            <w:tcW w:w="4673" w:type="dxa"/>
          </w:tcPr>
          <w:p w:rsidR="00906EC8" w:rsidRPr="00906EC8" w:rsidRDefault="00906EC8" w:rsidP="00906EC8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Назначение </w:t>
            </w:r>
          </w:p>
        </w:tc>
      </w:tr>
      <w:tr w:rsidR="00906EC8" w:rsidTr="00906EC8">
        <w:tc>
          <w:tcPr>
            <w:tcW w:w="4672" w:type="dxa"/>
          </w:tcPr>
          <w:p w:rsidR="00906EC8" w:rsidRDefault="00906EC8" w:rsidP="00906EC8">
            <w:pPr>
              <w:jc w:val="both"/>
            </w:pPr>
            <w:r>
              <w:t xml:space="preserve">Музыкально-спортивный зал </w:t>
            </w:r>
            <w:r w:rsidR="00DE583F">
              <w:t>–</w:t>
            </w:r>
            <w:r>
              <w:t xml:space="preserve"> </w:t>
            </w:r>
            <w:r w:rsidR="00DE583F">
              <w:t>66,9 кв.м</w:t>
            </w:r>
            <w:bookmarkStart w:id="0" w:name="_GoBack"/>
            <w:bookmarkEnd w:id="0"/>
          </w:p>
        </w:tc>
        <w:tc>
          <w:tcPr>
            <w:tcW w:w="4673" w:type="dxa"/>
          </w:tcPr>
          <w:p w:rsidR="00906EC8" w:rsidRDefault="00906EC8" w:rsidP="00906EC8">
            <w:pPr>
              <w:jc w:val="both"/>
            </w:pPr>
            <w:r>
              <w:t>Организация двигательной деятельности, оздоровление, закаливание, физическое развитие.</w:t>
            </w:r>
          </w:p>
          <w:p w:rsidR="00906EC8" w:rsidRDefault="00906EC8" w:rsidP="00906EC8">
            <w:pPr>
              <w:jc w:val="both"/>
            </w:pPr>
            <w:r>
              <w:t>Организация массовых спортивно-досуговых мероприятий с детьми и взрослыми.</w:t>
            </w:r>
          </w:p>
          <w:p w:rsidR="00906EC8" w:rsidRDefault="00906EC8" w:rsidP="00906EC8">
            <w:pPr>
              <w:jc w:val="both"/>
            </w:pPr>
            <w:r>
              <w:t>Организация дополнительного образования в секциях.</w:t>
            </w:r>
          </w:p>
        </w:tc>
      </w:tr>
      <w:tr w:rsidR="00906EC8" w:rsidTr="00392BDB">
        <w:tc>
          <w:tcPr>
            <w:tcW w:w="9345" w:type="dxa"/>
            <w:gridSpan w:val="2"/>
          </w:tcPr>
          <w:p w:rsidR="00906EC8" w:rsidRPr="00906EC8" w:rsidRDefault="00906EC8" w:rsidP="00906EC8">
            <w:pPr>
              <w:jc w:val="center"/>
              <w:rPr>
                <w:b/>
              </w:rPr>
            </w:pPr>
            <w:r w:rsidRPr="00906EC8">
              <w:rPr>
                <w:b/>
              </w:rPr>
              <w:t>Средства обучения</w:t>
            </w:r>
          </w:p>
        </w:tc>
      </w:tr>
      <w:tr w:rsidR="00906EC8" w:rsidTr="00906EC8">
        <w:tc>
          <w:tcPr>
            <w:tcW w:w="4672" w:type="dxa"/>
          </w:tcPr>
          <w:p w:rsidR="00906EC8" w:rsidRPr="00906EC8" w:rsidRDefault="00906EC8" w:rsidP="00906EC8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4673" w:type="dxa"/>
          </w:tcPr>
          <w:p w:rsidR="00906EC8" w:rsidRPr="00906EC8" w:rsidRDefault="00906EC8" w:rsidP="00906EC8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</w:p>
        </w:tc>
      </w:tr>
      <w:tr w:rsidR="00906EC8" w:rsidTr="00906EC8">
        <w:tc>
          <w:tcPr>
            <w:tcW w:w="4672" w:type="dxa"/>
          </w:tcPr>
          <w:p w:rsidR="00906EC8" w:rsidRDefault="00906EC8" w:rsidP="00906EC8">
            <w:pPr>
              <w:jc w:val="both"/>
            </w:pPr>
            <w:r>
              <w:t>Музыкальный центр</w:t>
            </w:r>
          </w:p>
          <w:p w:rsidR="00906EC8" w:rsidRDefault="00906EC8" w:rsidP="00906EC8">
            <w:pPr>
              <w:jc w:val="both"/>
            </w:pPr>
            <w:r>
              <w:t xml:space="preserve">Пианино </w:t>
            </w:r>
          </w:p>
          <w:p w:rsidR="00906EC8" w:rsidRDefault="00906EC8" w:rsidP="00906EC8">
            <w:pPr>
              <w:jc w:val="both"/>
            </w:pPr>
            <w:r>
              <w:t>Стенки шведские</w:t>
            </w:r>
          </w:p>
          <w:p w:rsidR="00906EC8" w:rsidRDefault="00906EC8" w:rsidP="00906EC8">
            <w:pPr>
              <w:jc w:val="both"/>
            </w:pPr>
            <w:r>
              <w:t>Мешочки с песком для метания</w:t>
            </w:r>
          </w:p>
          <w:p w:rsidR="00906EC8" w:rsidRDefault="00906EC8" w:rsidP="00906EC8">
            <w:pPr>
              <w:jc w:val="both"/>
            </w:pPr>
            <w:r>
              <w:t>Мат</w:t>
            </w:r>
          </w:p>
          <w:p w:rsidR="00906EC8" w:rsidRDefault="00906EC8" w:rsidP="00906EC8">
            <w:pPr>
              <w:jc w:val="both"/>
            </w:pPr>
            <w:r>
              <w:t>Доска ребристая</w:t>
            </w:r>
          </w:p>
          <w:p w:rsidR="00906EC8" w:rsidRDefault="00906EC8" w:rsidP="00906EC8">
            <w:pPr>
              <w:jc w:val="both"/>
            </w:pPr>
            <w:r>
              <w:t xml:space="preserve">Дуга для </w:t>
            </w:r>
            <w:proofErr w:type="spellStart"/>
            <w:r>
              <w:t>подлезания</w:t>
            </w:r>
            <w:proofErr w:type="spellEnd"/>
          </w:p>
          <w:p w:rsidR="00906EC8" w:rsidRDefault="00906EC8" w:rsidP="00906EC8">
            <w:pPr>
              <w:jc w:val="both"/>
            </w:pPr>
            <w:r>
              <w:t>Дорожка массажная</w:t>
            </w:r>
          </w:p>
          <w:p w:rsidR="00906EC8" w:rsidRDefault="00906EC8" w:rsidP="00906EC8">
            <w:pPr>
              <w:jc w:val="both"/>
            </w:pPr>
            <w:r>
              <w:t>Скамейка гимнастическая</w:t>
            </w:r>
          </w:p>
          <w:p w:rsidR="00906EC8" w:rsidRDefault="00906EC8" w:rsidP="00906EC8">
            <w:pPr>
              <w:jc w:val="both"/>
            </w:pPr>
            <w:r>
              <w:t>Лыжи</w:t>
            </w:r>
          </w:p>
          <w:p w:rsidR="00906EC8" w:rsidRDefault="00906EC8" w:rsidP="00906EC8">
            <w:pPr>
              <w:jc w:val="both"/>
            </w:pPr>
            <w:r>
              <w:t>Мячи массажные</w:t>
            </w:r>
          </w:p>
          <w:p w:rsidR="00906EC8" w:rsidRDefault="00906EC8" w:rsidP="00906EC8">
            <w:pPr>
              <w:jc w:val="both"/>
            </w:pPr>
            <w:r>
              <w:t>Мячи пластмассовые</w:t>
            </w:r>
          </w:p>
          <w:p w:rsidR="00906EC8" w:rsidRDefault="00906EC8" w:rsidP="00906EC8">
            <w:pPr>
              <w:jc w:val="both"/>
            </w:pPr>
            <w:r>
              <w:t>Мячи резиновые</w:t>
            </w:r>
            <w:r w:rsidR="001F15ED">
              <w:t xml:space="preserve"> большие</w:t>
            </w:r>
          </w:p>
          <w:p w:rsidR="001F15ED" w:rsidRDefault="001F15ED" w:rsidP="00906EC8">
            <w:pPr>
              <w:jc w:val="both"/>
            </w:pPr>
            <w:r>
              <w:t>Мячи резиновые средние</w:t>
            </w:r>
          </w:p>
          <w:p w:rsidR="001F15ED" w:rsidRDefault="001F15ED" w:rsidP="00906EC8">
            <w:pPr>
              <w:jc w:val="both"/>
            </w:pPr>
            <w:r>
              <w:t>Мячи теннисные</w:t>
            </w:r>
          </w:p>
          <w:p w:rsidR="001F15ED" w:rsidRDefault="001F15ED" w:rsidP="00906EC8">
            <w:pPr>
              <w:jc w:val="both"/>
            </w:pPr>
            <w:r>
              <w:t>Мячи футбольные</w:t>
            </w:r>
          </w:p>
          <w:p w:rsidR="00906EC8" w:rsidRDefault="00A452FE" w:rsidP="00906EC8">
            <w:pPr>
              <w:jc w:val="both"/>
            </w:pPr>
            <w:r>
              <w:t>Обруч</w:t>
            </w:r>
            <w:r w:rsidR="001F15ED">
              <w:t xml:space="preserve"> диаметр 70</w:t>
            </w:r>
          </w:p>
          <w:p w:rsidR="001F15ED" w:rsidRDefault="001F15ED" w:rsidP="00906EC8">
            <w:pPr>
              <w:jc w:val="both"/>
            </w:pPr>
            <w:r>
              <w:t>Обруч диаметр 50</w:t>
            </w:r>
          </w:p>
          <w:p w:rsidR="00A452FE" w:rsidRDefault="00A452FE" w:rsidP="00906EC8">
            <w:pPr>
              <w:jc w:val="both"/>
            </w:pPr>
            <w:r>
              <w:t>Палки гимнастические</w:t>
            </w:r>
          </w:p>
          <w:p w:rsidR="00A452FE" w:rsidRDefault="00A452FE" w:rsidP="00906EC8">
            <w:pPr>
              <w:jc w:val="both"/>
            </w:pPr>
            <w:r>
              <w:t>Канат</w:t>
            </w:r>
          </w:p>
          <w:p w:rsidR="00A452FE" w:rsidRDefault="00A452FE" w:rsidP="00906EC8">
            <w:pPr>
              <w:jc w:val="both"/>
            </w:pPr>
            <w:r>
              <w:t>Туннель</w:t>
            </w:r>
          </w:p>
          <w:p w:rsidR="00A452FE" w:rsidRDefault="00A452FE" w:rsidP="00906EC8">
            <w:pPr>
              <w:jc w:val="both"/>
            </w:pPr>
            <w:r>
              <w:t>Скакалки</w:t>
            </w:r>
          </w:p>
          <w:p w:rsidR="00A452FE" w:rsidRDefault="00A452FE" w:rsidP="00906EC8">
            <w:pPr>
              <w:jc w:val="both"/>
            </w:pPr>
            <w:r>
              <w:t>Кубики пластмассовые</w:t>
            </w:r>
          </w:p>
          <w:p w:rsidR="00A452FE" w:rsidRDefault="00A452FE" w:rsidP="00A452FE">
            <w:pPr>
              <w:jc w:val="both"/>
            </w:pPr>
            <w:r>
              <w:t xml:space="preserve">Кегли </w:t>
            </w:r>
          </w:p>
          <w:p w:rsidR="00A452FE" w:rsidRDefault="00A452FE" w:rsidP="00A452FE">
            <w:pPr>
              <w:jc w:val="both"/>
            </w:pPr>
            <w:r>
              <w:t>Лента гимнастическая</w:t>
            </w:r>
          </w:p>
          <w:p w:rsidR="001F15ED" w:rsidRDefault="001F15ED" w:rsidP="00A452FE">
            <w:pPr>
              <w:jc w:val="both"/>
            </w:pPr>
            <w:r>
              <w:t>Флажки</w:t>
            </w:r>
          </w:p>
          <w:p w:rsidR="001F15ED" w:rsidRDefault="001F15ED" w:rsidP="00A452FE">
            <w:pPr>
              <w:jc w:val="both"/>
            </w:pPr>
            <w:r>
              <w:t xml:space="preserve">Погремушки </w:t>
            </w:r>
          </w:p>
          <w:p w:rsidR="001F15ED" w:rsidRDefault="001F15ED" w:rsidP="00A452FE">
            <w:pPr>
              <w:jc w:val="both"/>
            </w:pPr>
            <w:r>
              <w:t xml:space="preserve">Батут </w:t>
            </w:r>
          </w:p>
          <w:p w:rsidR="001F15ED" w:rsidRDefault="001F15ED" w:rsidP="00A452FE">
            <w:pPr>
              <w:jc w:val="both"/>
            </w:pPr>
            <w:r>
              <w:lastRenderedPageBreak/>
              <w:t>Конус с отверстием</w:t>
            </w:r>
          </w:p>
          <w:p w:rsidR="001F15ED" w:rsidRDefault="001F15ED" w:rsidP="00A452FE">
            <w:pPr>
              <w:jc w:val="both"/>
            </w:pPr>
            <w:r>
              <w:t>Степ-платформы</w:t>
            </w:r>
          </w:p>
          <w:p w:rsidR="001F15ED" w:rsidRDefault="001F15ED" w:rsidP="00A452FE">
            <w:pPr>
              <w:jc w:val="both"/>
            </w:pPr>
            <w:r>
              <w:t>Гантели</w:t>
            </w:r>
          </w:p>
          <w:p w:rsidR="001F15ED" w:rsidRDefault="001F15ED" w:rsidP="00A452FE">
            <w:pPr>
              <w:jc w:val="both"/>
            </w:pPr>
            <w:r>
              <w:t>Клюшки</w:t>
            </w:r>
          </w:p>
          <w:p w:rsidR="001F15ED" w:rsidRDefault="001F15ED" w:rsidP="001F15ED">
            <w:pPr>
              <w:jc w:val="both"/>
            </w:pPr>
            <w:r>
              <w:t>Баскетбольные кольца</w:t>
            </w:r>
          </w:p>
          <w:p w:rsidR="001F15ED" w:rsidRDefault="001F15ED" w:rsidP="001F15ED">
            <w:pPr>
              <w:jc w:val="both"/>
            </w:pPr>
            <w:r>
              <w:t>Доска гладкая</w:t>
            </w:r>
          </w:p>
        </w:tc>
        <w:tc>
          <w:tcPr>
            <w:tcW w:w="4673" w:type="dxa"/>
          </w:tcPr>
          <w:p w:rsidR="00906EC8" w:rsidRDefault="00A452FE" w:rsidP="00A452FE">
            <w:pPr>
              <w:jc w:val="center"/>
            </w:pPr>
            <w:r>
              <w:lastRenderedPageBreak/>
              <w:t>1 ед.</w:t>
            </w:r>
          </w:p>
          <w:p w:rsidR="00A452FE" w:rsidRDefault="00A452FE" w:rsidP="00A452FE">
            <w:pPr>
              <w:jc w:val="center"/>
            </w:pPr>
            <w:r>
              <w:t>1 ед.</w:t>
            </w:r>
          </w:p>
          <w:p w:rsidR="00A452FE" w:rsidRDefault="00A452FE" w:rsidP="00A452FE">
            <w:pPr>
              <w:jc w:val="center"/>
            </w:pPr>
            <w:r>
              <w:t>4 ед.</w:t>
            </w:r>
          </w:p>
          <w:p w:rsidR="001F15ED" w:rsidRDefault="001F15ED" w:rsidP="00A452FE">
            <w:pPr>
              <w:jc w:val="center"/>
            </w:pPr>
            <w:r>
              <w:t>48 ед.</w:t>
            </w:r>
          </w:p>
          <w:p w:rsidR="001F15ED" w:rsidRDefault="001F15ED" w:rsidP="00A452FE">
            <w:pPr>
              <w:jc w:val="center"/>
            </w:pPr>
            <w:r>
              <w:t>2 ед.</w:t>
            </w:r>
          </w:p>
          <w:p w:rsidR="001F15ED" w:rsidRDefault="001F15ED" w:rsidP="00A452FE">
            <w:pPr>
              <w:jc w:val="center"/>
            </w:pPr>
            <w:r>
              <w:t>4 ед.</w:t>
            </w:r>
          </w:p>
          <w:p w:rsidR="001F15ED" w:rsidRDefault="001F15ED" w:rsidP="00A452FE">
            <w:pPr>
              <w:jc w:val="center"/>
            </w:pPr>
            <w:r>
              <w:t>8 ед.</w:t>
            </w:r>
          </w:p>
          <w:p w:rsidR="001F15ED" w:rsidRDefault="001F15ED" w:rsidP="00A452FE">
            <w:pPr>
              <w:jc w:val="center"/>
            </w:pPr>
            <w:r>
              <w:t>2 ед.</w:t>
            </w:r>
          </w:p>
          <w:p w:rsidR="001F15ED" w:rsidRDefault="001F15ED" w:rsidP="00A452FE">
            <w:pPr>
              <w:jc w:val="center"/>
            </w:pPr>
            <w:r>
              <w:t>3 ед.</w:t>
            </w:r>
          </w:p>
          <w:p w:rsidR="001F15ED" w:rsidRDefault="001F15ED" w:rsidP="00A452FE">
            <w:pPr>
              <w:jc w:val="center"/>
            </w:pPr>
            <w:r>
              <w:t>15 ед.</w:t>
            </w:r>
          </w:p>
          <w:p w:rsidR="001F15ED" w:rsidRDefault="001F15ED" w:rsidP="00A452FE">
            <w:pPr>
              <w:jc w:val="center"/>
            </w:pPr>
            <w:r>
              <w:t>20 ед.</w:t>
            </w:r>
          </w:p>
          <w:p w:rsidR="001F15ED" w:rsidRDefault="001F15ED" w:rsidP="00A452FE">
            <w:pPr>
              <w:jc w:val="center"/>
            </w:pPr>
            <w:r>
              <w:t>87 ед.</w:t>
            </w:r>
          </w:p>
          <w:p w:rsidR="001F15ED" w:rsidRDefault="001F15ED" w:rsidP="00A452FE">
            <w:pPr>
              <w:jc w:val="center"/>
            </w:pPr>
            <w:r>
              <w:t>31 ед.</w:t>
            </w:r>
          </w:p>
          <w:p w:rsidR="001F15ED" w:rsidRDefault="001F15ED" w:rsidP="00A452FE">
            <w:pPr>
              <w:jc w:val="center"/>
            </w:pPr>
            <w:r>
              <w:t>35 ед.</w:t>
            </w:r>
          </w:p>
          <w:p w:rsidR="001F15ED" w:rsidRDefault="001F15ED" w:rsidP="00A452FE">
            <w:pPr>
              <w:jc w:val="center"/>
            </w:pPr>
            <w:r>
              <w:t>14 ед.</w:t>
            </w:r>
          </w:p>
          <w:p w:rsidR="001F15ED" w:rsidRDefault="001F15ED" w:rsidP="00A452FE">
            <w:pPr>
              <w:jc w:val="center"/>
            </w:pPr>
            <w:r>
              <w:t>1 ед.</w:t>
            </w:r>
          </w:p>
          <w:p w:rsidR="001F15ED" w:rsidRDefault="001F15ED" w:rsidP="00A452FE">
            <w:pPr>
              <w:jc w:val="center"/>
            </w:pPr>
            <w:r>
              <w:t>27 ед.</w:t>
            </w:r>
          </w:p>
          <w:p w:rsidR="001F15ED" w:rsidRDefault="001F15ED" w:rsidP="00A452FE">
            <w:pPr>
              <w:jc w:val="center"/>
            </w:pPr>
            <w:r>
              <w:t>22 ед.</w:t>
            </w:r>
          </w:p>
          <w:p w:rsidR="001F15ED" w:rsidRDefault="001F15ED" w:rsidP="00A452FE">
            <w:pPr>
              <w:jc w:val="center"/>
            </w:pPr>
            <w:r>
              <w:t>25 ед.</w:t>
            </w:r>
          </w:p>
          <w:p w:rsidR="001F15ED" w:rsidRDefault="001F15ED" w:rsidP="00A452FE">
            <w:pPr>
              <w:jc w:val="center"/>
            </w:pPr>
            <w:r>
              <w:t>1 ед.</w:t>
            </w:r>
          </w:p>
          <w:p w:rsidR="001F15ED" w:rsidRDefault="001F15ED" w:rsidP="00A452FE">
            <w:pPr>
              <w:jc w:val="center"/>
            </w:pPr>
            <w:r>
              <w:t>2 ед.</w:t>
            </w:r>
          </w:p>
          <w:p w:rsidR="001F15ED" w:rsidRDefault="001F15ED" w:rsidP="00A452FE">
            <w:pPr>
              <w:jc w:val="center"/>
            </w:pPr>
            <w:r>
              <w:t>30 ед.</w:t>
            </w:r>
          </w:p>
          <w:p w:rsidR="001F15ED" w:rsidRDefault="001F15ED" w:rsidP="00A452FE">
            <w:pPr>
              <w:jc w:val="center"/>
            </w:pPr>
            <w:r>
              <w:t>45 ед.</w:t>
            </w:r>
          </w:p>
          <w:p w:rsidR="001F15ED" w:rsidRDefault="001F15ED" w:rsidP="00A452FE">
            <w:pPr>
              <w:jc w:val="center"/>
            </w:pPr>
            <w:r>
              <w:t>18 ед.</w:t>
            </w:r>
          </w:p>
          <w:p w:rsidR="001F15ED" w:rsidRDefault="001F15ED" w:rsidP="00A452FE">
            <w:pPr>
              <w:jc w:val="center"/>
            </w:pPr>
            <w:r>
              <w:t>30 ед.</w:t>
            </w:r>
          </w:p>
          <w:p w:rsidR="001F15ED" w:rsidRDefault="001F15ED" w:rsidP="00A452FE">
            <w:pPr>
              <w:jc w:val="center"/>
            </w:pPr>
            <w:r>
              <w:t>50 ед.</w:t>
            </w:r>
          </w:p>
          <w:p w:rsidR="001F15ED" w:rsidRDefault="001F15ED" w:rsidP="00A452FE">
            <w:pPr>
              <w:jc w:val="center"/>
            </w:pPr>
            <w:r>
              <w:t>54 ед.</w:t>
            </w:r>
          </w:p>
          <w:p w:rsidR="001F15ED" w:rsidRDefault="001F15ED" w:rsidP="00A452FE">
            <w:pPr>
              <w:jc w:val="center"/>
            </w:pPr>
            <w:r>
              <w:t>1 ед.</w:t>
            </w:r>
          </w:p>
          <w:p w:rsidR="001F15ED" w:rsidRDefault="001F15ED" w:rsidP="00A452FE">
            <w:pPr>
              <w:jc w:val="center"/>
            </w:pPr>
            <w:r>
              <w:lastRenderedPageBreak/>
              <w:t>10 ед.</w:t>
            </w:r>
          </w:p>
          <w:p w:rsidR="001F15ED" w:rsidRDefault="001F15ED" w:rsidP="00A452FE">
            <w:pPr>
              <w:jc w:val="center"/>
            </w:pPr>
            <w:r>
              <w:t>25 ед.</w:t>
            </w:r>
          </w:p>
          <w:p w:rsidR="001F15ED" w:rsidRDefault="001F15ED" w:rsidP="00A452FE">
            <w:pPr>
              <w:jc w:val="center"/>
            </w:pPr>
            <w:r>
              <w:t>14 ед.</w:t>
            </w:r>
          </w:p>
          <w:p w:rsidR="001F15ED" w:rsidRDefault="001F15ED" w:rsidP="00A452FE">
            <w:pPr>
              <w:jc w:val="center"/>
            </w:pPr>
            <w:r>
              <w:t>6 ед.</w:t>
            </w:r>
          </w:p>
          <w:p w:rsidR="001F15ED" w:rsidRDefault="001F15ED" w:rsidP="00A452FE">
            <w:pPr>
              <w:jc w:val="center"/>
            </w:pPr>
            <w:r>
              <w:t>2 ед.</w:t>
            </w:r>
          </w:p>
          <w:p w:rsidR="001F15ED" w:rsidRDefault="00DE583F" w:rsidP="00DE583F">
            <w:pPr>
              <w:jc w:val="center"/>
            </w:pPr>
            <w:r>
              <w:t>1 ед.</w:t>
            </w:r>
          </w:p>
        </w:tc>
      </w:tr>
    </w:tbl>
    <w:p w:rsidR="00906EC8" w:rsidRPr="00906EC8" w:rsidRDefault="00906EC8" w:rsidP="00906EC8">
      <w:pPr>
        <w:jc w:val="both"/>
      </w:pPr>
    </w:p>
    <w:sectPr w:rsidR="00906EC8" w:rsidRPr="00906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EC8"/>
    <w:rsid w:val="001F15ED"/>
    <w:rsid w:val="00906EC8"/>
    <w:rsid w:val="00A452FE"/>
    <w:rsid w:val="00A8563B"/>
    <w:rsid w:val="00DE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7DD5"/>
  <w15:chartTrackingRefBased/>
  <w15:docId w15:val="{6C691D2E-573C-471F-B939-C91EA72E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2022-07-08T03:47:00Z</dcterms:created>
  <dcterms:modified xsi:type="dcterms:W3CDTF">2022-07-08T04:20:00Z</dcterms:modified>
</cp:coreProperties>
</file>